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C49" w:rsidRPr="00CF7EE6" w:rsidRDefault="009B3C49" w:rsidP="009B3C49">
      <w:pPr>
        <w:spacing w:after="0" w:line="240" w:lineRule="auto"/>
        <w:jc w:val="center"/>
        <w:rPr>
          <w:rFonts w:ascii="Times New Roman" w:hAnsi="Times New Roman" w:cs="Times New Roman"/>
          <w:b/>
          <w:sz w:val="40"/>
          <w:szCs w:val="40"/>
        </w:rPr>
      </w:pPr>
      <w:r w:rsidRPr="00F41950">
        <w:rPr>
          <w:rFonts w:ascii="Times New Roman" w:hAnsi="Times New Roman" w:cs="Times New Roman"/>
          <w:b/>
          <w:sz w:val="40"/>
          <w:szCs w:val="40"/>
        </w:rPr>
        <w:t>Национальные праздники</w:t>
      </w:r>
    </w:p>
    <w:p w:rsidR="009B3C49" w:rsidRPr="00F41950" w:rsidRDefault="009B3C49" w:rsidP="009B3C49">
      <w:pPr>
        <w:spacing w:after="0" w:line="240" w:lineRule="auto"/>
        <w:jc w:val="center"/>
        <w:rPr>
          <w:rFonts w:ascii="Times New Roman" w:hAnsi="Times New Roman" w:cs="Times New Roman"/>
          <w:b/>
          <w:sz w:val="40"/>
          <w:szCs w:val="40"/>
        </w:rPr>
      </w:pPr>
      <w:r w:rsidRPr="00F41950">
        <w:rPr>
          <w:rFonts w:ascii="Times New Roman" w:hAnsi="Times New Roman" w:cs="Times New Roman"/>
          <w:b/>
          <w:sz w:val="40"/>
          <w:szCs w:val="40"/>
        </w:rPr>
        <w:t>Республики Узбекистан</w:t>
      </w:r>
    </w:p>
    <w:p w:rsidR="00F41950" w:rsidRDefault="00F41950" w:rsidP="009B3C49">
      <w:pPr>
        <w:spacing w:after="0" w:line="240" w:lineRule="auto"/>
        <w:rPr>
          <w:rFonts w:ascii="Times New Roman" w:hAnsi="Times New Roman" w:cs="Times New Roman"/>
          <w:sz w:val="32"/>
          <w:szCs w:val="32"/>
        </w:rPr>
      </w:pPr>
    </w:p>
    <w:p w:rsidR="00F41950" w:rsidRPr="00F41950" w:rsidRDefault="00F41950"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План:</w:t>
      </w:r>
    </w:p>
    <w:p w:rsidR="009B3C49" w:rsidRPr="00F41950" w:rsidRDefault="00F41950" w:rsidP="00F41950">
      <w:pPr>
        <w:pStyle w:val="a5"/>
        <w:numPr>
          <w:ilvl w:val="0"/>
          <w:numId w:val="1"/>
        </w:num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 xml:space="preserve"> 1 сентября — День Независимости</w:t>
      </w:r>
    </w:p>
    <w:p w:rsidR="009B3C49" w:rsidRPr="00F41950" w:rsidRDefault="009B3C49" w:rsidP="00F41950">
      <w:pPr>
        <w:pStyle w:val="a5"/>
        <w:numPr>
          <w:ilvl w:val="0"/>
          <w:numId w:val="1"/>
        </w:num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14 января - День защитников Родины</w:t>
      </w:r>
    </w:p>
    <w:p w:rsidR="00F41950" w:rsidRPr="00F41950" w:rsidRDefault="00F41950" w:rsidP="00F41950">
      <w:pPr>
        <w:pStyle w:val="a5"/>
        <w:numPr>
          <w:ilvl w:val="0"/>
          <w:numId w:val="1"/>
        </w:num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 xml:space="preserve">21 марта — </w:t>
      </w:r>
      <w:proofErr w:type="spellStart"/>
      <w:r w:rsidRPr="00F41950">
        <w:rPr>
          <w:rFonts w:ascii="Times New Roman" w:hAnsi="Times New Roman" w:cs="Times New Roman"/>
          <w:b/>
          <w:sz w:val="32"/>
          <w:szCs w:val="32"/>
        </w:rPr>
        <w:t>Навруз</w:t>
      </w:r>
      <w:proofErr w:type="spellEnd"/>
    </w:p>
    <w:p w:rsidR="00F41950" w:rsidRPr="00F41950" w:rsidRDefault="00F41950" w:rsidP="00F41950">
      <w:pPr>
        <w:pStyle w:val="a5"/>
        <w:numPr>
          <w:ilvl w:val="0"/>
          <w:numId w:val="1"/>
        </w:num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8 декабря — День Конституции</w:t>
      </w:r>
    </w:p>
    <w:p w:rsidR="009B3C49" w:rsidRPr="00F41950" w:rsidRDefault="009B3C49" w:rsidP="009B3C49">
      <w:pPr>
        <w:spacing w:after="0" w:line="240" w:lineRule="auto"/>
        <w:rPr>
          <w:rFonts w:ascii="Times New Roman" w:hAnsi="Times New Roman" w:cs="Times New Roman"/>
          <w:b/>
          <w:sz w:val="32"/>
          <w:szCs w:val="32"/>
          <w:lang w:val="en-US"/>
        </w:rPr>
      </w:pPr>
    </w:p>
    <w:p w:rsidR="00F41950" w:rsidRPr="00F41950" w:rsidRDefault="00F41950" w:rsidP="009B3C49">
      <w:pPr>
        <w:spacing w:after="0" w:line="240" w:lineRule="auto"/>
        <w:rPr>
          <w:rFonts w:ascii="Times New Roman" w:hAnsi="Times New Roman" w:cs="Times New Roman"/>
          <w:b/>
          <w:sz w:val="32"/>
          <w:szCs w:val="32"/>
          <w:lang w:val="en-US"/>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 xml:space="preserve">1 января - Новый год </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Является первым днем нового года. Новый год широко празднуется во всех странах мира и в разное время года. Символом нового года является Дед мороз и Снегурочка, а также наряженная елка. Ровно в полночь с 31 декабря по 1 января, когда часы торжественно бьют 12 часов, наступает долгожданный Новый год. Люди в это время празднуют и широко отмечают этот праздник со своими родными и близкими за накрытым нарядным столом. Также традиционно преподносятся друг другу подарки и сюрпризы.</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14 января - День защитников Родины</w:t>
      </w:r>
    </w:p>
    <w:p w:rsidR="009B3C49" w:rsidRPr="00F41950" w:rsidRDefault="009B3C49" w:rsidP="00F41950">
      <w:pPr>
        <w:spacing w:after="0" w:line="240" w:lineRule="auto"/>
        <w:rPr>
          <w:rFonts w:ascii="Times New Roman" w:hAnsi="Times New Roman" w:cs="Times New Roman"/>
          <w:sz w:val="32"/>
          <w:szCs w:val="32"/>
        </w:rPr>
      </w:pPr>
    </w:p>
    <w:p w:rsidR="00F41950" w:rsidRPr="00F41950" w:rsidRDefault="00F41950" w:rsidP="00F41950">
      <w:pPr>
        <w:spacing w:after="0" w:line="240" w:lineRule="auto"/>
        <w:rPr>
          <w:rFonts w:ascii="Times New Roman" w:eastAsia="Times New Roman" w:hAnsi="Times New Roman" w:cs="Times New Roman"/>
          <w:sz w:val="32"/>
          <w:szCs w:val="32"/>
          <w:lang w:eastAsia="ru-RU"/>
        </w:rPr>
      </w:pPr>
      <w:r w:rsidRPr="00F41950">
        <w:rPr>
          <w:rFonts w:ascii="Times New Roman" w:hAnsi="Times New Roman" w:cs="Times New Roman"/>
          <w:noProof/>
          <w:sz w:val="32"/>
          <w:szCs w:val="32"/>
          <w:lang w:eastAsia="ru-RU"/>
        </w:rPr>
        <w:drawing>
          <wp:anchor distT="0" distB="0" distL="114300" distR="114300" simplePos="0" relativeHeight="251661312" behindDoc="0" locked="0" layoutInCell="1" allowOverlap="1">
            <wp:simplePos x="0" y="0"/>
            <wp:positionH relativeFrom="column">
              <wp:posOffset>-64135</wp:posOffset>
            </wp:positionH>
            <wp:positionV relativeFrom="paragraph">
              <wp:posOffset>217170</wp:posOffset>
            </wp:positionV>
            <wp:extent cx="2363470" cy="1786890"/>
            <wp:effectExtent l="19050" t="0" r="0" b="0"/>
            <wp:wrapSquare wrapText="bothSides"/>
            <wp:docPr id="4" name="Рисунок 4" descr="D:\XuSaN_-\Dokument's\Foto\Kasblar\Foto Qurolli kuch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XuSaN_-\Dokument's\Foto\Kasblar\Foto Qurolli kuchlar.jpg"/>
                    <pic:cNvPicPr>
                      <a:picLocks noChangeAspect="1" noChangeArrowheads="1"/>
                    </pic:cNvPicPr>
                  </pic:nvPicPr>
                  <pic:blipFill>
                    <a:blip r:embed="rId5"/>
                    <a:srcRect/>
                    <a:stretch>
                      <a:fillRect/>
                    </a:stretch>
                  </pic:blipFill>
                  <pic:spPr bwMode="auto">
                    <a:xfrm>
                      <a:off x="0" y="0"/>
                      <a:ext cx="2363470" cy="1786890"/>
                    </a:xfrm>
                    <a:prstGeom prst="rect">
                      <a:avLst/>
                    </a:prstGeom>
                    <a:noFill/>
                    <a:ln w="9525">
                      <a:noFill/>
                      <a:miter lim="800000"/>
                      <a:headEnd/>
                      <a:tailEnd/>
                    </a:ln>
                  </pic:spPr>
                </pic:pic>
              </a:graphicData>
            </a:graphic>
          </wp:anchor>
        </w:drawing>
      </w:r>
      <w:r w:rsidR="009B3C49" w:rsidRPr="00F41950">
        <w:rPr>
          <w:rFonts w:ascii="Times New Roman" w:hAnsi="Times New Roman" w:cs="Times New Roman"/>
          <w:sz w:val="32"/>
          <w:szCs w:val="32"/>
        </w:rPr>
        <w:t>Этот праздник в независимом Узбекистане празднуется в честь создания собственных Вооруженных Сил. Парламент страны 14 января 1992 года принял решение о переходе всех частей и соединений, военных учебных заведений и других воинских формирований, дислоцированных на территории страны, под юрисдикцию Республики Узбекистан. Так было положено начало созданию собственных Вооруженных Сил. 29 декабря 1993 года день 14 января был объявлен Днем защитников Родины.</w:t>
      </w:r>
      <w:r w:rsidRPr="00F41950">
        <w:rPr>
          <w:rFonts w:ascii="Times New Roman" w:eastAsia="Times New Roman" w:hAnsi="Times New Roman" w:cs="Times New Roman"/>
          <w:sz w:val="32"/>
          <w:szCs w:val="32"/>
          <w:lang w:eastAsia="ru-RU"/>
        </w:rPr>
        <w:t xml:space="preserve"> 6 января 2009 года принято постановление Президента Республики Узбекистан «Об очередном призыве граждан в Вооруженные Силы Республики Узбекистан и увольнении военнослужащих, выслуживших установленные сроки срочной военной службы». </w:t>
      </w:r>
      <w:proofErr w:type="gramStart"/>
      <w:r w:rsidRPr="00F41950">
        <w:rPr>
          <w:rFonts w:ascii="Times New Roman" w:eastAsia="Times New Roman" w:hAnsi="Times New Roman" w:cs="Times New Roman"/>
          <w:sz w:val="32"/>
          <w:szCs w:val="32"/>
          <w:lang w:eastAsia="ru-RU"/>
        </w:rPr>
        <w:t xml:space="preserve">В соответствии с </w:t>
      </w:r>
      <w:r w:rsidRPr="00F41950">
        <w:rPr>
          <w:rFonts w:ascii="Times New Roman" w:eastAsia="Times New Roman" w:hAnsi="Times New Roman" w:cs="Times New Roman"/>
          <w:sz w:val="32"/>
          <w:szCs w:val="32"/>
          <w:lang w:eastAsia="ru-RU"/>
        </w:rPr>
        <w:lastRenderedPageBreak/>
        <w:t>ним в феврале – марте 2009 года будет организован призыв на срочную военную службу граждан Республики Узбекистан призывного возраста, не имеющих права на отсрочку от призыва, и в марте – апреле 2009 года граждане Республики Узбекистан, выслужившие установленные сроки срочной военной службы, а также граждане, призванные на срочную военную службу осенью 2008 года в порядке исключения будут уволены в</w:t>
      </w:r>
      <w:proofErr w:type="gramEnd"/>
      <w:r w:rsidRPr="00F41950">
        <w:rPr>
          <w:rFonts w:ascii="Times New Roman" w:eastAsia="Times New Roman" w:hAnsi="Times New Roman" w:cs="Times New Roman"/>
          <w:sz w:val="32"/>
          <w:szCs w:val="32"/>
          <w:lang w:eastAsia="ru-RU"/>
        </w:rPr>
        <w:t xml:space="preserve"> резерв Вооруженных Сил. </w:t>
      </w:r>
      <w:proofErr w:type="gramStart"/>
      <w:r w:rsidRPr="00F41950">
        <w:rPr>
          <w:rFonts w:ascii="Times New Roman" w:eastAsia="Times New Roman" w:hAnsi="Times New Roman" w:cs="Times New Roman"/>
          <w:sz w:val="32"/>
          <w:szCs w:val="32"/>
          <w:lang w:eastAsia="ru-RU"/>
        </w:rPr>
        <w:t xml:space="preserve">В наши дни особенно важным представляется расширение и углубление сотрудничества с ветеранами Вооруженных Сил, почетными жителями городов и сел, творческой интеллигенцией, средствами массовой информации в воспитании молодежи в духе патриотизма, верности Родине, идеям завоеваний нашей независимости, ибо защита неприкосновенности границ нашей Отчизны, обеспечение мира и спокойствия ее граждан – священный долг каждого из нас. </w:t>
      </w:r>
      <w:proofErr w:type="gramEnd"/>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8 марта - Международный женский день</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Международный женский день - это праздник красоты, нежности и женственности. 8 марта также известен как "Мамин день”. Люди отмечают этот праздник, как праздник любви, добра и красоты. Мы еще раз убеждаемся и глубоко осознаем, насколько гармоничны понятия Весны и Женщины, как они дополняют </w:t>
      </w:r>
      <w:proofErr w:type="spellStart"/>
      <w:proofErr w:type="gramStart"/>
      <w:r w:rsidRPr="00F41950">
        <w:rPr>
          <w:rFonts w:ascii="Times New Roman" w:hAnsi="Times New Roman" w:cs="Times New Roman"/>
          <w:sz w:val="32"/>
          <w:szCs w:val="32"/>
        </w:rPr>
        <w:t>друг-друга</w:t>
      </w:r>
      <w:proofErr w:type="spellEnd"/>
      <w:proofErr w:type="gramEnd"/>
      <w:r w:rsidRPr="00F41950">
        <w:rPr>
          <w:rFonts w:ascii="Times New Roman" w:hAnsi="Times New Roman" w:cs="Times New Roman"/>
          <w:sz w:val="32"/>
          <w:szCs w:val="32"/>
        </w:rPr>
        <w:t xml:space="preserve">. Природа </w:t>
      </w:r>
      <w:proofErr w:type="gramStart"/>
      <w:r w:rsidRPr="00F41950">
        <w:rPr>
          <w:rFonts w:ascii="Times New Roman" w:hAnsi="Times New Roman" w:cs="Times New Roman"/>
          <w:sz w:val="32"/>
          <w:szCs w:val="32"/>
        </w:rPr>
        <w:t>не даром</w:t>
      </w:r>
      <w:proofErr w:type="gramEnd"/>
      <w:r w:rsidRPr="00F41950">
        <w:rPr>
          <w:rFonts w:ascii="Times New Roman" w:hAnsi="Times New Roman" w:cs="Times New Roman"/>
          <w:sz w:val="32"/>
          <w:szCs w:val="32"/>
        </w:rPr>
        <w:t xml:space="preserve"> распорядилась так, что женский праздник совпадает в первые дни весны, так как красоту женщины сравнивают с нежным цветком. Мужчины дарят в этот день своим матерям, женам и дочерям цветы и подарки с искренними пожеланиями.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3947C7" w:rsidP="009B3C49">
      <w:pPr>
        <w:spacing w:after="0" w:line="240" w:lineRule="auto"/>
        <w:rPr>
          <w:rFonts w:ascii="Times New Roman" w:hAnsi="Times New Roman" w:cs="Times New Roman"/>
          <w:b/>
          <w:sz w:val="32"/>
          <w:szCs w:val="32"/>
        </w:rPr>
      </w:pPr>
      <w:r>
        <w:rPr>
          <w:rFonts w:ascii="Times New Roman" w:hAnsi="Times New Roman" w:cs="Times New Roman"/>
          <w:b/>
          <w:noProof/>
          <w:sz w:val="32"/>
          <w:szCs w:val="32"/>
          <w:lang w:eastAsia="ru-RU"/>
        </w:rPr>
        <w:drawing>
          <wp:anchor distT="0" distB="0" distL="114300" distR="114300" simplePos="0" relativeHeight="251658240" behindDoc="0" locked="0" layoutInCell="1" allowOverlap="1">
            <wp:simplePos x="0" y="0"/>
            <wp:positionH relativeFrom="column">
              <wp:posOffset>-37465</wp:posOffset>
            </wp:positionH>
            <wp:positionV relativeFrom="paragraph">
              <wp:posOffset>141605</wp:posOffset>
            </wp:positionV>
            <wp:extent cx="3578860" cy="2305685"/>
            <wp:effectExtent l="19050" t="0" r="2540" b="0"/>
            <wp:wrapSquare wrapText="bothSides"/>
            <wp:docPr id="1" name="Рисунок 1" descr="D:\XuSaN_-\Dokument's\Foto\Kasblar\Foto Milliyl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XuSaN_-\Dokument's\Foto\Kasblar\Foto Milliylik.jpg"/>
                    <pic:cNvPicPr>
                      <a:picLocks noChangeAspect="1" noChangeArrowheads="1"/>
                    </pic:cNvPicPr>
                  </pic:nvPicPr>
                  <pic:blipFill>
                    <a:blip r:embed="rId6"/>
                    <a:srcRect/>
                    <a:stretch>
                      <a:fillRect/>
                    </a:stretch>
                  </pic:blipFill>
                  <pic:spPr bwMode="auto">
                    <a:xfrm>
                      <a:off x="0" y="0"/>
                      <a:ext cx="3578860" cy="2305685"/>
                    </a:xfrm>
                    <a:prstGeom prst="rect">
                      <a:avLst/>
                    </a:prstGeom>
                    <a:noFill/>
                    <a:ln w="9525">
                      <a:noFill/>
                      <a:miter lim="800000"/>
                      <a:headEnd/>
                      <a:tailEnd/>
                    </a:ln>
                  </pic:spPr>
                </pic:pic>
              </a:graphicData>
            </a:graphic>
          </wp:anchor>
        </w:drawing>
      </w:r>
      <w:r w:rsidR="009B3C49" w:rsidRPr="00F41950">
        <w:rPr>
          <w:rFonts w:ascii="Times New Roman" w:hAnsi="Times New Roman" w:cs="Times New Roman"/>
          <w:b/>
          <w:sz w:val="32"/>
          <w:szCs w:val="32"/>
        </w:rPr>
        <w:t xml:space="preserve">21 марта - </w:t>
      </w:r>
      <w:proofErr w:type="spellStart"/>
      <w:r w:rsidR="009B3C49" w:rsidRPr="00F41950">
        <w:rPr>
          <w:rFonts w:ascii="Times New Roman" w:hAnsi="Times New Roman" w:cs="Times New Roman"/>
          <w:b/>
          <w:sz w:val="32"/>
          <w:szCs w:val="32"/>
        </w:rPr>
        <w:t>Навруз</w:t>
      </w:r>
      <w:proofErr w:type="spellEnd"/>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Древнейший народный праздник </w:t>
      </w:r>
      <w:proofErr w:type="spellStart"/>
      <w:r w:rsidRPr="00F41950">
        <w:rPr>
          <w:rFonts w:ascii="Times New Roman" w:hAnsi="Times New Roman" w:cs="Times New Roman"/>
          <w:sz w:val="32"/>
          <w:szCs w:val="32"/>
        </w:rPr>
        <w:t>Навруз</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Навруз</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байрами</w:t>
      </w:r>
      <w:proofErr w:type="spellEnd"/>
      <w:r w:rsidRPr="00F41950">
        <w:rPr>
          <w:rFonts w:ascii="Times New Roman" w:hAnsi="Times New Roman" w:cs="Times New Roman"/>
          <w:sz w:val="32"/>
          <w:szCs w:val="32"/>
        </w:rPr>
        <w:t xml:space="preserve">"), в переводе с фарси </w:t>
      </w:r>
      <w:proofErr w:type="spellStart"/>
      <w:r w:rsidRPr="00F41950">
        <w:rPr>
          <w:rFonts w:ascii="Times New Roman" w:hAnsi="Times New Roman" w:cs="Times New Roman"/>
          <w:sz w:val="32"/>
          <w:szCs w:val="32"/>
        </w:rPr>
        <w:t>Навруз</w:t>
      </w:r>
      <w:proofErr w:type="spellEnd"/>
      <w:r w:rsidRPr="00F41950">
        <w:rPr>
          <w:rFonts w:ascii="Times New Roman" w:hAnsi="Times New Roman" w:cs="Times New Roman"/>
          <w:sz w:val="32"/>
          <w:szCs w:val="32"/>
        </w:rPr>
        <w:t xml:space="preserve"> обозначает "новый день". </w:t>
      </w:r>
      <w:proofErr w:type="spellStart"/>
      <w:r w:rsidRPr="00F41950">
        <w:rPr>
          <w:rFonts w:ascii="Times New Roman" w:hAnsi="Times New Roman" w:cs="Times New Roman"/>
          <w:sz w:val="32"/>
          <w:szCs w:val="32"/>
        </w:rPr>
        <w:t>Навруз</w:t>
      </w:r>
      <w:proofErr w:type="spellEnd"/>
      <w:r w:rsidRPr="00F41950">
        <w:rPr>
          <w:rFonts w:ascii="Times New Roman" w:hAnsi="Times New Roman" w:cs="Times New Roman"/>
          <w:sz w:val="32"/>
          <w:szCs w:val="32"/>
        </w:rPr>
        <w:t xml:space="preserve">, </w:t>
      </w:r>
      <w:proofErr w:type="gramStart"/>
      <w:r w:rsidRPr="00F41950">
        <w:rPr>
          <w:rFonts w:ascii="Times New Roman" w:hAnsi="Times New Roman" w:cs="Times New Roman"/>
          <w:sz w:val="32"/>
          <w:szCs w:val="32"/>
        </w:rPr>
        <w:t>который</w:t>
      </w:r>
      <w:proofErr w:type="gramEnd"/>
      <w:r w:rsidRPr="00F41950">
        <w:rPr>
          <w:rFonts w:ascii="Times New Roman" w:hAnsi="Times New Roman" w:cs="Times New Roman"/>
          <w:sz w:val="32"/>
          <w:szCs w:val="32"/>
        </w:rPr>
        <w:t xml:space="preserve"> отмечается 21 марта, </w:t>
      </w:r>
      <w:r w:rsidRPr="00F41950">
        <w:rPr>
          <w:rFonts w:ascii="Times New Roman" w:hAnsi="Times New Roman" w:cs="Times New Roman"/>
          <w:sz w:val="32"/>
          <w:szCs w:val="32"/>
        </w:rPr>
        <w:lastRenderedPageBreak/>
        <w:t xml:space="preserve">считается началом нового года. Как известно 21 марта - это день весеннего равноденствия. Продолжительность дня и ночи одинакова - 12 часов. 21 марта Земля вступает в период всемирного астрономического равенства. И еще, в этот день времена года по полушариям меняются, если в южном полушарии наступает осень, то северном - весна. Этот праздник празднуется в начале весны, когда все растения и деревья расцветают и приобретают новый весенний вид. В </w:t>
      </w:r>
      <w:proofErr w:type="spellStart"/>
      <w:r w:rsidRPr="00F41950">
        <w:rPr>
          <w:rFonts w:ascii="Times New Roman" w:hAnsi="Times New Roman" w:cs="Times New Roman"/>
          <w:sz w:val="32"/>
          <w:szCs w:val="32"/>
        </w:rPr>
        <w:t>придверии</w:t>
      </w:r>
      <w:proofErr w:type="spellEnd"/>
      <w:r w:rsidRPr="00F41950">
        <w:rPr>
          <w:rFonts w:ascii="Times New Roman" w:hAnsi="Times New Roman" w:cs="Times New Roman"/>
          <w:sz w:val="32"/>
          <w:szCs w:val="32"/>
        </w:rPr>
        <w:t xml:space="preserve"> этого праздника многие Узбекские семья готовят национальные блюда такие как: </w:t>
      </w:r>
      <w:proofErr w:type="spellStart"/>
      <w:r w:rsidRPr="00F41950">
        <w:rPr>
          <w:rFonts w:ascii="Times New Roman" w:hAnsi="Times New Roman" w:cs="Times New Roman"/>
          <w:sz w:val="32"/>
          <w:szCs w:val="32"/>
        </w:rPr>
        <w:t>Сумаляк</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Халим</w:t>
      </w:r>
      <w:proofErr w:type="spellEnd"/>
      <w:r w:rsidRPr="00F41950">
        <w:rPr>
          <w:rFonts w:ascii="Times New Roman" w:hAnsi="Times New Roman" w:cs="Times New Roman"/>
          <w:sz w:val="32"/>
          <w:szCs w:val="32"/>
        </w:rPr>
        <w:t xml:space="preserve">, Кук </w:t>
      </w:r>
      <w:proofErr w:type="spellStart"/>
      <w:r w:rsidRPr="00F41950">
        <w:rPr>
          <w:rFonts w:ascii="Times New Roman" w:hAnsi="Times New Roman" w:cs="Times New Roman"/>
          <w:sz w:val="32"/>
          <w:szCs w:val="32"/>
        </w:rPr>
        <w:t>Сомса</w:t>
      </w:r>
      <w:proofErr w:type="spellEnd"/>
      <w:r w:rsidRPr="00F41950">
        <w:rPr>
          <w:rFonts w:ascii="Times New Roman" w:hAnsi="Times New Roman" w:cs="Times New Roman"/>
          <w:sz w:val="32"/>
          <w:szCs w:val="32"/>
        </w:rPr>
        <w:t>, Плов и другие. Эти узбекские блюда содержат много витаминных веществ, которые полезны человеческому организму.</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С приобретением независимости страны возродились древние обычаи и традиции Узбекского народа, праздник </w:t>
      </w:r>
      <w:proofErr w:type="spellStart"/>
      <w:r w:rsidRPr="00F41950">
        <w:rPr>
          <w:rFonts w:ascii="Times New Roman" w:hAnsi="Times New Roman" w:cs="Times New Roman"/>
          <w:sz w:val="32"/>
          <w:szCs w:val="32"/>
        </w:rPr>
        <w:t>Навруз</w:t>
      </w:r>
      <w:proofErr w:type="spellEnd"/>
      <w:r w:rsidRPr="00F41950">
        <w:rPr>
          <w:rFonts w:ascii="Times New Roman" w:hAnsi="Times New Roman" w:cs="Times New Roman"/>
          <w:sz w:val="32"/>
          <w:szCs w:val="32"/>
        </w:rPr>
        <w:t xml:space="preserve"> также был восстановлен, и празднование приобрело новый размах и глубину. Он стал общенациональным праздником дружбы, единения, братства всех народов. В ярких театрализованных представлениях раскрывается философско-поэтическое осмысление </w:t>
      </w:r>
      <w:proofErr w:type="spellStart"/>
      <w:r w:rsidRPr="00F41950">
        <w:rPr>
          <w:rFonts w:ascii="Times New Roman" w:hAnsi="Times New Roman" w:cs="Times New Roman"/>
          <w:sz w:val="32"/>
          <w:szCs w:val="32"/>
        </w:rPr>
        <w:t>Навруза</w:t>
      </w:r>
      <w:proofErr w:type="spellEnd"/>
      <w:r w:rsidRPr="00F41950">
        <w:rPr>
          <w:rFonts w:ascii="Times New Roman" w:hAnsi="Times New Roman" w:cs="Times New Roman"/>
          <w:sz w:val="32"/>
          <w:szCs w:val="32"/>
        </w:rPr>
        <w:t xml:space="preserve">, его места в народной истории. В настоящее время </w:t>
      </w:r>
      <w:proofErr w:type="spellStart"/>
      <w:r w:rsidRPr="00F41950">
        <w:rPr>
          <w:rFonts w:ascii="Times New Roman" w:hAnsi="Times New Roman" w:cs="Times New Roman"/>
          <w:sz w:val="32"/>
          <w:szCs w:val="32"/>
        </w:rPr>
        <w:t>Навруз</w:t>
      </w:r>
      <w:proofErr w:type="spellEnd"/>
      <w:r w:rsidRPr="00F41950">
        <w:rPr>
          <w:rFonts w:ascii="Times New Roman" w:hAnsi="Times New Roman" w:cs="Times New Roman"/>
          <w:sz w:val="32"/>
          <w:szCs w:val="32"/>
        </w:rPr>
        <w:t xml:space="preserve"> празднуется ежегодно на площади </w:t>
      </w:r>
      <w:proofErr w:type="spellStart"/>
      <w:r w:rsidRPr="00F41950">
        <w:rPr>
          <w:rFonts w:ascii="Times New Roman" w:hAnsi="Times New Roman" w:cs="Times New Roman"/>
          <w:sz w:val="32"/>
          <w:szCs w:val="32"/>
        </w:rPr>
        <w:t>Алишера</w:t>
      </w:r>
      <w:proofErr w:type="spellEnd"/>
      <w:r w:rsidRPr="00F41950">
        <w:rPr>
          <w:rFonts w:ascii="Times New Roman" w:hAnsi="Times New Roman" w:cs="Times New Roman"/>
          <w:sz w:val="32"/>
          <w:szCs w:val="32"/>
        </w:rPr>
        <w:t xml:space="preserve"> Навои.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9 мая - День памяти и почестей</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В 1999 году 9 мая был открыт величественный Площадь Памяти в столице Узбекистана и с тех пор 9 мая отмечается День памяти и почести. Этот праздник в независимом Узбекистане празднуется в честь памяти наших соотечественников, которые на протяжении веков героически, самоотверженно защищали наш родной край, его свободу и независимость, мирную жизнь нашего народа.</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Понятие День памяти и почестей имеет очень глубокий смысл. </w:t>
      </w:r>
      <w:proofErr w:type="gramStart"/>
      <w:r w:rsidRPr="00F41950">
        <w:rPr>
          <w:rFonts w:ascii="Times New Roman" w:hAnsi="Times New Roman" w:cs="Times New Roman"/>
          <w:sz w:val="32"/>
          <w:szCs w:val="32"/>
        </w:rPr>
        <w:t xml:space="preserve">В этот славный день долгом и обязанностью является вспомнить и прославлять тех людей, кто принимал участие в боях против фашизма, проявлял героизм и жертвовал жизнью во имя защиты Родины, а также таких народных героев, как </w:t>
      </w:r>
      <w:proofErr w:type="spellStart"/>
      <w:r w:rsidRPr="00F41950">
        <w:rPr>
          <w:rFonts w:ascii="Times New Roman" w:hAnsi="Times New Roman" w:cs="Times New Roman"/>
          <w:sz w:val="32"/>
          <w:szCs w:val="32"/>
        </w:rPr>
        <w:t>Тумарис</w:t>
      </w:r>
      <w:proofErr w:type="spellEnd"/>
      <w:r w:rsidRPr="00F41950">
        <w:rPr>
          <w:rFonts w:ascii="Times New Roman" w:hAnsi="Times New Roman" w:cs="Times New Roman"/>
          <w:sz w:val="32"/>
          <w:szCs w:val="32"/>
        </w:rPr>
        <w:t xml:space="preserve">, Ширак, </w:t>
      </w:r>
      <w:proofErr w:type="spellStart"/>
      <w:r w:rsidRPr="00F41950">
        <w:rPr>
          <w:rFonts w:ascii="Times New Roman" w:hAnsi="Times New Roman" w:cs="Times New Roman"/>
          <w:sz w:val="32"/>
          <w:szCs w:val="32"/>
        </w:rPr>
        <w:t>Спитамен</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Жалалиддин</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Мангуберды</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Наджмиддин</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Кубро</w:t>
      </w:r>
      <w:proofErr w:type="spellEnd"/>
      <w:r w:rsidRPr="00F41950">
        <w:rPr>
          <w:rFonts w:ascii="Times New Roman" w:hAnsi="Times New Roman" w:cs="Times New Roman"/>
          <w:sz w:val="32"/>
          <w:szCs w:val="32"/>
        </w:rPr>
        <w:t xml:space="preserve">, Намаз-батыр, которые пожертвовали своей жизнью во имя свободы, о которой на протяжении веков мечтал народ, вспомнить таких </w:t>
      </w:r>
      <w:r w:rsidRPr="00F41950">
        <w:rPr>
          <w:rFonts w:ascii="Times New Roman" w:hAnsi="Times New Roman" w:cs="Times New Roman"/>
          <w:sz w:val="32"/>
          <w:szCs w:val="32"/>
        </w:rPr>
        <w:lastRenderedPageBreak/>
        <w:t>самоотверженных</w:t>
      </w:r>
      <w:proofErr w:type="gramEnd"/>
      <w:r w:rsidRPr="00F41950">
        <w:rPr>
          <w:rFonts w:ascii="Times New Roman" w:hAnsi="Times New Roman" w:cs="Times New Roman"/>
          <w:sz w:val="32"/>
          <w:szCs w:val="32"/>
        </w:rPr>
        <w:t xml:space="preserve"> представителей нашей нации, как </w:t>
      </w:r>
      <w:proofErr w:type="spellStart"/>
      <w:r w:rsidRPr="00F41950">
        <w:rPr>
          <w:rFonts w:ascii="Times New Roman" w:hAnsi="Times New Roman" w:cs="Times New Roman"/>
          <w:sz w:val="32"/>
          <w:szCs w:val="32"/>
        </w:rPr>
        <w:t>Кадыри</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Бехбуди</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Мунаввар-кари</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Чулпан</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Авлони</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Фитрат</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Усман</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Насыр</w:t>
      </w:r>
      <w:proofErr w:type="spellEnd"/>
      <w:r w:rsidRPr="00F41950">
        <w:rPr>
          <w:rFonts w:ascii="Times New Roman" w:hAnsi="Times New Roman" w:cs="Times New Roman"/>
          <w:sz w:val="32"/>
          <w:szCs w:val="32"/>
        </w:rPr>
        <w:t>.</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Народ почитает тем, кто прошел через многие испытания и трудности в жизни, не пожалел своей жизни во имя Родины, и тому старшему поколению, которое и сегодня среди нас.</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1 сентября - День Независимости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Главный национальный праздник Республики Узбекистан - это День Независимости. Этот праздник отмечается ежегодно 1 сентября церемониально и красочно. Этот национальный праздник олицетворяет все мечты и ожидания всего Узбекского народа, которые опираются на основные принципы дружелюбие, солидарность, благотворительность, взаимное уважение.</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Представители различных наций проживающих в Узбекистане, несмотря на национальность, религию, социальный статус все активно празднуют праздник в каждой улице, площади и люди, проживающие в </w:t>
      </w:r>
      <w:proofErr w:type="spellStart"/>
      <w:r w:rsidRPr="00F41950">
        <w:rPr>
          <w:rFonts w:ascii="Times New Roman" w:hAnsi="Times New Roman" w:cs="Times New Roman"/>
          <w:sz w:val="32"/>
          <w:szCs w:val="32"/>
        </w:rPr>
        <w:t>махаллях</w:t>
      </w:r>
      <w:proofErr w:type="spellEnd"/>
      <w:r w:rsidRPr="00F41950">
        <w:rPr>
          <w:rFonts w:ascii="Times New Roman" w:hAnsi="Times New Roman" w:cs="Times New Roman"/>
          <w:sz w:val="32"/>
          <w:szCs w:val="32"/>
        </w:rPr>
        <w:t xml:space="preserve"> и в областях.</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Представители искусства устраивают различные шоу на площадях, а также в парках города. Многие зарубежные </w:t>
      </w:r>
      <w:proofErr w:type="gramStart"/>
      <w:r w:rsidRPr="00F41950">
        <w:rPr>
          <w:rFonts w:ascii="Times New Roman" w:hAnsi="Times New Roman" w:cs="Times New Roman"/>
          <w:sz w:val="32"/>
          <w:szCs w:val="32"/>
        </w:rPr>
        <w:t>гости</w:t>
      </w:r>
      <w:proofErr w:type="gramEnd"/>
      <w:r w:rsidRPr="00F41950">
        <w:rPr>
          <w:rFonts w:ascii="Times New Roman" w:hAnsi="Times New Roman" w:cs="Times New Roman"/>
          <w:sz w:val="32"/>
          <w:szCs w:val="32"/>
        </w:rPr>
        <w:t xml:space="preserve"> и туристы принимают участие в различных незабываемых традиционных развлечениях и представлениях.</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1 октября - День учителей и наставников</w:t>
      </w: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noProof/>
          <w:sz w:val="32"/>
          <w:szCs w:val="32"/>
          <w:lang w:eastAsia="ru-RU"/>
        </w:rPr>
        <w:drawing>
          <wp:anchor distT="0" distB="0" distL="114300" distR="114300" simplePos="0" relativeHeight="251660288" behindDoc="0" locked="0" layoutInCell="1" allowOverlap="1">
            <wp:simplePos x="0" y="0"/>
            <wp:positionH relativeFrom="column">
              <wp:posOffset>3840480</wp:posOffset>
            </wp:positionH>
            <wp:positionV relativeFrom="paragraph">
              <wp:posOffset>38735</wp:posOffset>
            </wp:positionV>
            <wp:extent cx="2043430" cy="2094230"/>
            <wp:effectExtent l="19050" t="0" r="0" b="0"/>
            <wp:wrapSquare wrapText="bothSides"/>
            <wp:docPr id="3" name="Рисунок 3" descr="D:\XuSaN_-\Dokument's\Foto\Ilm-fan va Sport\Foto Бизнес пл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XuSaN_-\Dokument's\Foto\Ilm-fan va Sport\Foto Бизнес план'.jpg"/>
                    <pic:cNvPicPr>
                      <a:picLocks noChangeAspect="1" noChangeArrowheads="1"/>
                    </pic:cNvPicPr>
                  </pic:nvPicPr>
                  <pic:blipFill>
                    <a:blip r:embed="rId7"/>
                    <a:srcRect/>
                    <a:stretch>
                      <a:fillRect/>
                    </a:stretch>
                  </pic:blipFill>
                  <pic:spPr bwMode="auto">
                    <a:xfrm>
                      <a:off x="0" y="0"/>
                      <a:ext cx="2043430" cy="2094230"/>
                    </a:xfrm>
                    <a:prstGeom prst="rect">
                      <a:avLst/>
                    </a:prstGeom>
                    <a:noFill/>
                    <a:ln w="9525">
                      <a:noFill/>
                      <a:miter lim="800000"/>
                      <a:headEnd/>
                      <a:tailEnd/>
                    </a:ln>
                  </pic:spPr>
                </pic:pic>
              </a:graphicData>
            </a:graphic>
          </wp:anchor>
        </w:drawing>
      </w: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Ежегодно 1 октября в Узбекистане торжественно отмечается День Учителей и Наставников. Глубокое уважение к педагогу укоренилось в нашем крае еще в давние времена. "</w:t>
      </w:r>
      <w:proofErr w:type="spellStart"/>
      <w:r w:rsidRPr="00F41950">
        <w:rPr>
          <w:rFonts w:ascii="Times New Roman" w:hAnsi="Times New Roman" w:cs="Times New Roman"/>
          <w:sz w:val="32"/>
          <w:szCs w:val="32"/>
        </w:rPr>
        <w:t>Домло</w:t>
      </w:r>
      <w:proofErr w:type="spellEnd"/>
      <w:r w:rsidRPr="00F41950">
        <w:rPr>
          <w:rFonts w:ascii="Times New Roman" w:hAnsi="Times New Roman" w:cs="Times New Roman"/>
          <w:sz w:val="32"/>
          <w:szCs w:val="32"/>
        </w:rPr>
        <w:t>", "</w:t>
      </w:r>
      <w:proofErr w:type="spellStart"/>
      <w:r w:rsidRPr="00F41950">
        <w:rPr>
          <w:rFonts w:ascii="Times New Roman" w:hAnsi="Times New Roman" w:cs="Times New Roman"/>
          <w:sz w:val="32"/>
          <w:szCs w:val="32"/>
        </w:rPr>
        <w:t>Муаллим</w:t>
      </w:r>
      <w:proofErr w:type="spellEnd"/>
      <w:r w:rsidRPr="00F41950">
        <w:rPr>
          <w:rFonts w:ascii="Times New Roman" w:hAnsi="Times New Roman" w:cs="Times New Roman"/>
          <w:sz w:val="32"/>
          <w:szCs w:val="32"/>
        </w:rPr>
        <w:t>", "</w:t>
      </w:r>
      <w:proofErr w:type="spellStart"/>
      <w:r w:rsidRPr="00F41950">
        <w:rPr>
          <w:rFonts w:ascii="Times New Roman" w:hAnsi="Times New Roman" w:cs="Times New Roman"/>
          <w:sz w:val="32"/>
          <w:szCs w:val="32"/>
        </w:rPr>
        <w:t>Устоз</w:t>
      </w:r>
      <w:proofErr w:type="spellEnd"/>
      <w:r w:rsidRPr="00F41950">
        <w:rPr>
          <w:rFonts w:ascii="Times New Roman" w:hAnsi="Times New Roman" w:cs="Times New Roman"/>
          <w:sz w:val="32"/>
          <w:szCs w:val="32"/>
        </w:rPr>
        <w:t xml:space="preserve">" - эти слова на протяжении многих веков с благодарностью и почтением произносили ученики, получавшие от своих учителей не только знания по </w:t>
      </w:r>
      <w:r w:rsidRPr="00F41950">
        <w:rPr>
          <w:rFonts w:ascii="Times New Roman" w:hAnsi="Times New Roman" w:cs="Times New Roman"/>
          <w:sz w:val="32"/>
          <w:szCs w:val="32"/>
        </w:rPr>
        <w:lastRenderedPageBreak/>
        <w:t>учебным дисциплинам, но и наставления об уважительном отношении к людям, любви к Родине, о высокой нравственности и духовности.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Ученики школ и учебных заведений глубоко почитают всех тех, кто дал им первое жизненное знание. В этот день ученики с благодарностью дарят цветы и подарки, делают чистосердечное признание за их усердный труд в жизненном пути.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8 декабря - День Конституции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Конституция это основной закон государства, документ который обладает высокой юридической силой. Конституция Республики Узбекистан принят </w:t>
      </w:r>
      <w:proofErr w:type="spellStart"/>
      <w:r w:rsidRPr="00F41950">
        <w:rPr>
          <w:rFonts w:ascii="Times New Roman" w:hAnsi="Times New Roman" w:cs="Times New Roman"/>
          <w:sz w:val="32"/>
          <w:szCs w:val="32"/>
        </w:rPr>
        <w:t>Олий</w:t>
      </w:r>
      <w:proofErr w:type="spellEnd"/>
      <w:r w:rsidRPr="00F41950">
        <w:rPr>
          <w:rFonts w:ascii="Times New Roman" w:hAnsi="Times New Roman" w:cs="Times New Roman"/>
          <w:sz w:val="32"/>
          <w:szCs w:val="32"/>
        </w:rPr>
        <w:t xml:space="preserve"> </w:t>
      </w:r>
      <w:proofErr w:type="spellStart"/>
      <w:r w:rsidRPr="00F41950">
        <w:rPr>
          <w:rFonts w:ascii="Times New Roman" w:hAnsi="Times New Roman" w:cs="Times New Roman"/>
          <w:sz w:val="32"/>
          <w:szCs w:val="32"/>
        </w:rPr>
        <w:t>Кенгашом</w:t>
      </w:r>
      <w:proofErr w:type="spellEnd"/>
      <w:r w:rsidRPr="00F41950">
        <w:rPr>
          <w:rFonts w:ascii="Times New Roman" w:hAnsi="Times New Roman" w:cs="Times New Roman"/>
          <w:sz w:val="32"/>
          <w:szCs w:val="32"/>
        </w:rPr>
        <w:t xml:space="preserve"> 8 декабря 1992 года. Конституция состоит из 6 разделов, 26 глав и 128 статьей. Этот праздник празднуется по всему Узбекистану, и проводятся различные мероприятия, посвященные дню Конституции.</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r w:rsidRPr="00F41950">
        <w:rPr>
          <w:rFonts w:ascii="Times New Roman" w:hAnsi="Times New Roman" w:cs="Times New Roman"/>
          <w:b/>
          <w:sz w:val="32"/>
          <w:szCs w:val="32"/>
        </w:rPr>
        <w:t>Рамазан Хаит (</w:t>
      </w:r>
      <w:proofErr w:type="spellStart"/>
      <w:r w:rsidRPr="00F41950">
        <w:rPr>
          <w:rFonts w:ascii="Times New Roman" w:hAnsi="Times New Roman" w:cs="Times New Roman"/>
          <w:b/>
          <w:sz w:val="32"/>
          <w:szCs w:val="32"/>
        </w:rPr>
        <w:t>Ийд-ал-Фитр</w:t>
      </w:r>
      <w:proofErr w:type="spellEnd"/>
      <w:r w:rsidRPr="00F41950">
        <w:rPr>
          <w:rFonts w:ascii="Times New Roman" w:hAnsi="Times New Roman" w:cs="Times New Roman"/>
          <w:b/>
          <w:sz w:val="32"/>
          <w:szCs w:val="32"/>
        </w:rPr>
        <w:t>)</w:t>
      </w: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noProof/>
          <w:sz w:val="32"/>
          <w:szCs w:val="32"/>
          <w:lang w:eastAsia="ru-RU"/>
        </w:rPr>
        <w:drawing>
          <wp:anchor distT="0" distB="0" distL="114300" distR="114300" simplePos="0" relativeHeight="251659264" behindDoc="0" locked="0" layoutInCell="1" allowOverlap="1">
            <wp:simplePos x="0" y="0"/>
            <wp:positionH relativeFrom="column">
              <wp:posOffset>161290</wp:posOffset>
            </wp:positionH>
            <wp:positionV relativeFrom="paragraph">
              <wp:posOffset>161925</wp:posOffset>
            </wp:positionV>
            <wp:extent cx="2626360" cy="1988185"/>
            <wp:effectExtent l="19050" t="0" r="2540" b="0"/>
            <wp:wrapSquare wrapText="bothSides"/>
            <wp:docPr id="2" name="Рисунок 2" descr="D:\XuSaN_-\Dokument's\Foto\zzzzzzzzzzzzzzBoshqalar\Foto O'zbekiston milliyligi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XuSaN_-\Dokument's\Foto\zzzzzzzzzzzzzzBoshqalar\Foto O'zbekiston milliyligi (3).jpg"/>
                    <pic:cNvPicPr>
                      <a:picLocks noChangeAspect="1" noChangeArrowheads="1"/>
                    </pic:cNvPicPr>
                  </pic:nvPicPr>
                  <pic:blipFill>
                    <a:blip r:embed="rId8"/>
                    <a:srcRect/>
                    <a:stretch>
                      <a:fillRect/>
                    </a:stretch>
                  </pic:blipFill>
                  <pic:spPr bwMode="auto">
                    <a:xfrm>
                      <a:off x="0" y="0"/>
                      <a:ext cx="2626360" cy="1988185"/>
                    </a:xfrm>
                    <a:prstGeom prst="rect">
                      <a:avLst/>
                    </a:prstGeom>
                    <a:noFill/>
                    <a:ln w="9525">
                      <a:noFill/>
                      <a:miter lim="800000"/>
                      <a:headEnd/>
                      <a:tailEnd/>
                    </a:ln>
                  </pic:spPr>
                </pic:pic>
              </a:graphicData>
            </a:graphic>
          </wp:anchor>
        </w:drawing>
      </w:r>
      <w:proofErr w:type="spellStart"/>
      <w:r w:rsidRPr="00F41950">
        <w:rPr>
          <w:rFonts w:ascii="Times New Roman" w:hAnsi="Times New Roman" w:cs="Times New Roman"/>
          <w:sz w:val="32"/>
          <w:szCs w:val="32"/>
        </w:rPr>
        <w:t>Ийд-ал-Фитр</w:t>
      </w:r>
      <w:proofErr w:type="spellEnd"/>
      <w:r w:rsidRPr="00F41950">
        <w:rPr>
          <w:rFonts w:ascii="Times New Roman" w:hAnsi="Times New Roman" w:cs="Times New Roman"/>
          <w:sz w:val="32"/>
          <w:szCs w:val="32"/>
        </w:rPr>
        <w:t xml:space="preserve"> (после месяца Рамадан) и </w:t>
      </w:r>
      <w:proofErr w:type="spellStart"/>
      <w:r w:rsidRPr="00F41950">
        <w:rPr>
          <w:rFonts w:ascii="Times New Roman" w:hAnsi="Times New Roman" w:cs="Times New Roman"/>
          <w:sz w:val="32"/>
          <w:szCs w:val="32"/>
        </w:rPr>
        <w:t>Ийд-ал-Адха</w:t>
      </w:r>
      <w:proofErr w:type="spellEnd"/>
      <w:r w:rsidRPr="00F41950">
        <w:rPr>
          <w:rFonts w:ascii="Times New Roman" w:hAnsi="Times New Roman" w:cs="Times New Roman"/>
          <w:sz w:val="32"/>
          <w:szCs w:val="32"/>
        </w:rPr>
        <w:t xml:space="preserve"> (после хаджа) также являются национальными праздниками, однако даты варьируются каждый год в зависимости от Лунного календаря.</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Этот праздник известен как Руза Хаит, он совпадает с 9-ым месяцем (</w:t>
      </w:r>
      <w:proofErr w:type="spellStart"/>
      <w:r w:rsidRPr="00F41950">
        <w:rPr>
          <w:rFonts w:ascii="Times New Roman" w:hAnsi="Times New Roman" w:cs="Times New Roman"/>
          <w:sz w:val="32"/>
          <w:szCs w:val="32"/>
        </w:rPr>
        <w:t>Хижрий</w:t>
      </w:r>
      <w:proofErr w:type="spellEnd"/>
      <w:r w:rsidRPr="00F41950">
        <w:rPr>
          <w:rFonts w:ascii="Times New Roman" w:hAnsi="Times New Roman" w:cs="Times New Roman"/>
          <w:sz w:val="32"/>
          <w:szCs w:val="32"/>
        </w:rPr>
        <w:t>) по мусульманскому календарю. Этот праздник включает в себя религиозный обряд как Ураза, которая длится 30 дней и это считается обряд духовного и морального очищения. Условия обряда следующие: с восхода солнца до заката не принимать пишу и воду; сохранятся от дурных мыслей, предположений; со всеми окружающими быть в уважении и делать по возможности больше добра окружающим.</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lastRenderedPageBreak/>
        <w:t>После выполнения этого обряда в последний день начинается праздник, который длится три дня - Рамазан Хаит. Первый день праздника «Рамазан Хаит» считается не рабочим днём, и все учреждения отдыхают в этот праздничный день.</w:t>
      </w:r>
    </w:p>
    <w:p w:rsidR="009B3C49" w:rsidRPr="00F41950" w:rsidRDefault="009B3C49" w:rsidP="009B3C49">
      <w:pPr>
        <w:spacing w:after="0" w:line="240" w:lineRule="auto"/>
        <w:rPr>
          <w:rFonts w:ascii="Times New Roman" w:hAnsi="Times New Roman" w:cs="Times New Roman"/>
          <w:sz w:val="32"/>
          <w:szCs w:val="32"/>
        </w:rPr>
      </w:pPr>
    </w:p>
    <w:p w:rsidR="009B3C49" w:rsidRPr="00F41950" w:rsidRDefault="009B3C49" w:rsidP="009B3C49">
      <w:pPr>
        <w:spacing w:after="0" w:line="240" w:lineRule="auto"/>
        <w:rPr>
          <w:rFonts w:ascii="Times New Roman" w:hAnsi="Times New Roman" w:cs="Times New Roman"/>
          <w:b/>
          <w:sz w:val="32"/>
          <w:szCs w:val="32"/>
        </w:rPr>
      </w:pPr>
      <w:proofErr w:type="spellStart"/>
      <w:r w:rsidRPr="00F41950">
        <w:rPr>
          <w:rFonts w:ascii="Times New Roman" w:hAnsi="Times New Roman" w:cs="Times New Roman"/>
          <w:b/>
          <w:sz w:val="32"/>
          <w:szCs w:val="32"/>
        </w:rPr>
        <w:t>Курбон</w:t>
      </w:r>
      <w:proofErr w:type="spellEnd"/>
      <w:r w:rsidRPr="00F41950">
        <w:rPr>
          <w:rFonts w:ascii="Times New Roman" w:hAnsi="Times New Roman" w:cs="Times New Roman"/>
          <w:b/>
          <w:sz w:val="32"/>
          <w:szCs w:val="32"/>
        </w:rPr>
        <w:t xml:space="preserve"> Хаит (</w:t>
      </w:r>
      <w:proofErr w:type="spellStart"/>
      <w:r w:rsidRPr="00F41950">
        <w:rPr>
          <w:rFonts w:ascii="Times New Roman" w:hAnsi="Times New Roman" w:cs="Times New Roman"/>
          <w:b/>
          <w:sz w:val="32"/>
          <w:szCs w:val="32"/>
        </w:rPr>
        <w:t>Ийд-ал-Адха</w:t>
      </w:r>
      <w:proofErr w:type="spellEnd"/>
      <w:r w:rsidRPr="00F41950">
        <w:rPr>
          <w:rFonts w:ascii="Times New Roman" w:hAnsi="Times New Roman" w:cs="Times New Roman"/>
          <w:b/>
          <w:sz w:val="32"/>
          <w:szCs w:val="32"/>
        </w:rPr>
        <w:t>)</w:t>
      </w:r>
    </w:p>
    <w:p w:rsidR="009B3C49" w:rsidRPr="00F41950" w:rsidRDefault="009B3C49" w:rsidP="009B3C49">
      <w:pPr>
        <w:spacing w:after="0" w:line="240" w:lineRule="auto"/>
        <w:rPr>
          <w:rFonts w:ascii="Times New Roman" w:hAnsi="Times New Roman" w:cs="Times New Roman"/>
          <w:sz w:val="32"/>
          <w:szCs w:val="32"/>
        </w:rPr>
      </w:pPr>
    </w:p>
    <w:p w:rsidR="008724AA" w:rsidRDefault="009B3C49" w:rsidP="009B3C49">
      <w:pPr>
        <w:spacing w:after="0" w:line="240" w:lineRule="auto"/>
        <w:rPr>
          <w:rFonts w:ascii="Times New Roman" w:hAnsi="Times New Roman" w:cs="Times New Roman"/>
          <w:sz w:val="32"/>
          <w:szCs w:val="32"/>
        </w:rPr>
      </w:pPr>
      <w:r w:rsidRPr="00F41950">
        <w:rPr>
          <w:rFonts w:ascii="Times New Roman" w:hAnsi="Times New Roman" w:cs="Times New Roman"/>
          <w:sz w:val="32"/>
          <w:szCs w:val="32"/>
        </w:rPr>
        <w:t xml:space="preserve">Религиозный праздник </w:t>
      </w:r>
      <w:proofErr w:type="spellStart"/>
      <w:r w:rsidRPr="00F41950">
        <w:rPr>
          <w:rFonts w:ascii="Times New Roman" w:hAnsi="Times New Roman" w:cs="Times New Roman"/>
          <w:sz w:val="32"/>
          <w:szCs w:val="32"/>
        </w:rPr>
        <w:t>Курбон</w:t>
      </w:r>
      <w:proofErr w:type="spellEnd"/>
      <w:r w:rsidRPr="00F41950">
        <w:rPr>
          <w:rFonts w:ascii="Times New Roman" w:hAnsi="Times New Roman" w:cs="Times New Roman"/>
          <w:sz w:val="32"/>
          <w:szCs w:val="32"/>
        </w:rPr>
        <w:t xml:space="preserve"> Хаит это одно из величайших праздников в мире, которая отмечается Мусульманами. Источниками этого праздника являются древние истории, которые связаны с пророком Ибрагимом, который в честь своей веры хотел принести в жертву «Аллаху» своего собственного сына, но его действия прекратили добрые духи и вместо этого сказали ему принести в жертву других животных таких как: овцы, верблюды и т.д. С этого момента все мусульмане стали приносить в жертву животных в эти праздничные дни. Праздник длится три дня и в эти дни все мусульмане празднуют этот праздник в кругу семьи с родными и близкими. Особенно в эти праздничные дни люди посещают своих родных и близких, а также больных и нуждающихся в помощи. Первый день праздника «</w:t>
      </w:r>
      <w:proofErr w:type="spellStart"/>
      <w:r w:rsidRPr="00F41950">
        <w:rPr>
          <w:rFonts w:ascii="Times New Roman" w:hAnsi="Times New Roman" w:cs="Times New Roman"/>
          <w:sz w:val="32"/>
          <w:szCs w:val="32"/>
        </w:rPr>
        <w:t>Курбон</w:t>
      </w:r>
      <w:proofErr w:type="spellEnd"/>
      <w:r w:rsidRPr="00F41950">
        <w:rPr>
          <w:rFonts w:ascii="Times New Roman" w:hAnsi="Times New Roman" w:cs="Times New Roman"/>
          <w:sz w:val="32"/>
          <w:szCs w:val="32"/>
        </w:rPr>
        <w:t xml:space="preserve"> Хаит» считается не рабочим днём, и все учреждения отдыхают в этот праздничный день.</w:t>
      </w: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Default="003947C7" w:rsidP="009B3C49">
      <w:pPr>
        <w:spacing w:after="0" w:line="240" w:lineRule="auto"/>
        <w:rPr>
          <w:rFonts w:ascii="Times New Roman" w:hAnsi="Times New Roman" w:cs="Times New Roman"/>
          <w:sz w:val="32"/>
          <w:szCs w:val="32"/>
        </w:rPr>
      </w:pPr>
    </w:p>
    <w:p w:rsidR="003947C7" w:rsidRPr="00C530AB" w:rsidRDefault="003947C7" w:rsidP="003947C7">
      <w:pPr>
        <w:spacing w:line="240" w:lineRule="auto"/>
        <w:ind w:firstLine="709"/>
        <w:rPr>
          <w:b/>
          <w:sz w:val="40"/>
          <w:szCs w:val="40"/>
          <w:lang w:val="uz-Cyrl-UZ"/>
        </w:rPr>
      </w:pPr>
      <w:r w:rsidRPr="00C530AB">
        <w:rPr>
          <w:b/>
          <w:sz w:val="40"/>
          <w:szCs w:val="40"/>
          <w:lang w:val="uz-Cyrl-UZ"/>
        </w:rPr>
        <w:lastRenderedPageBreak/>
        <w:t>Ташкентский Профес</w:t>
      </w:r>
      <w:r>
        <w:rPr>
          <w:b/>
          <w:sz w:val="40"/>
          <w:szCs w:val="40"/>
          <w:lang w:val="uz-Cyrl-UZ"/>
        </w:rPr>
        <w:t>с</w:t>
      </w:r>
      <w:r w:rsidRPr="00C530AB">
        <w:rPr>
          <w:b/>
          <w:sz w:val="40"/>
          <w:szCs w:val="40"/>
          <w:lang w:val="uz-Cyrl-UZ"/>
        </w:rPr>
        <w:t>ион</w:t>
      </w:r>
      <w:r>
        <w:rPr>
          <w:b/>
          <w:sz w:val="40"/>
          <w:szCs w:val="40"/>
        </w:rPr>
        <w:t>а</w:t>
      </w:r>
      <w:r w:rsidRPr="00C530AB">
        <w:rPr>
          <w:b/>
          <w:sz w:val="40"/>
          <w:szCs w:val="40"/>
          <w:lang w:val="uz-Cyrl-UZ"/>
        </w:rPr>
        <w:t>л</w:t>
      </w:r>
      <w:r>
        <w:rPr>
          <w:b/>
          <w:sz w:val="40"/>
          <w:szCs w:val="40"/>
          <w:lang w:val="uz-Cyrl-UZ"/>
        </w:rPr>
        <w:t>ь</w:t>
      </w:r>
      <w:r w:rsidRPr="00C530AB">
        <w:rPr>
          <w:b/>
          <w:sz w:val="40"/>
          <w:szCs w:val="40"/>
          <w:lang w:val="uz-Cyrl-UZ"/>
        </w:rPr>
        <w:t>ный Колле</w:t>
      </w:r>
      <w:r>
        <w:rPr>
          <w:b/>
          <w:sz w:val="40"/>
          <w:szCs w:val="40"/>
          <w:lang w:val="uz-Cyrl-UZ"/>
        </w:rPr>
        <w:t>д</w:t>
      </w:r>
      <w:r w:rsidRPr="00C530AB">
        <w:rPr>
          <w:b/>
          <w:sz w:val="40"/>
          <w:szCs w:val="40"/>
          <w:lang w:val="uz-Cyrl-UZ"/>
        </w:rPr>
        <w:t>ж</w:t>
      </w:r>
    </w:p>
    <w:p w:rsidR="003947C7" w:rsidRPr="00C530AB" w:rsidRDefault="003947C7" w:rsidP="003947C7">
      <w:pPr>
        <w:tabs>
          <w:tab w:val="center" w:pos="5386"/>
          <w:tab w:val="left" w:pos="6690"/>
        </w:tabs>
        <w:spacing w:line="240" w:lineRule="auto"/>
        <w:ind w:firstLine="709"/>
        <w:rPr>
          <w:b/>
          <w:sz w:val="40"/>
          <w:szCs w:val="40"/>
          <w:lang w:val="uz-Cyrl-UZ"/>
        </w:rPr>
      </w:pPr>
      <w:r>
        <w:rPr>
          <w:b/>
          <w:sz w:val="40"/>
          <w:szCs w:val="40"/>
          <w:lang w:val="uz-Cyrl-UZ"/>
        </w:rPr>
        <w:t xml:space="preserve">                                 </w:t>
      </w:r>
      <w:r w:rsidRPr="00C530AB">
        <w:rPr>
          <w:b/>
          <w:sz w:val="40"/>
          <w:szCs w:val="40"/>
          <w:lang w:val="uz-Cyrl-UZ"/>
        </w:rPr>
        <w:t>Туризма</w:t>
      </w:r>
    </w:p>
    <w:p w:rsidR="003947C7" w:rsidRPr="00C530AB" w:rsidRDefault="003947C7" w:rsidP="003947C7">
      <w:pPr>
        <w:spacing w:line="240" w:lineRule="auto"/>
        <w:ind w:firstLine="709"/>
        <w:jc w:val="center"/>
        <w:rPr>
          <w:b/>
          <w:sz w:val="32"/>
          <w:szCs w:val="32"/>
        </w:rPr>
      </w:pPr>
    </w:p>
    <w:p w:rsidR="003947C7" w:rsidRPr="00C530AB" w:rsidRDefault="003947C7" w:rsidP="003947C7">
      <w:pPr>
        <w:spacing w:line="240" w:lineRule="auto"/>
        <w:ind w:firstLine="709"/>
        <w:jc w:val="center"/>
        <w:rPr>
          <w:b/>
          <w:sz w:val="32"/>
          <w:szCs w:val="32"/>
        </w:rPr>
      </w:pPr>
    </w:p>
    <w:p w:rsidR="003947C7" w:rsidRPr="00C530AB" w:rsidRDefault="003947C7" w:rsidP="003947C7">
      <w:pPr>
        <w:spacing w:line="240" w:lineRule="auto"/>
        <w:ind w:firstLine="709"/>
        <w:jc w:val="center"/>
        <w:rPr>
          <w:b/>
          <w:sz w:val="32"/>
          <w:szCs w:val="32"/>
        </w:rPr>
      </w:pPr>
    </w:p>
    <w:p w:rsidR="003947C7" w:rsidRPr="00C530AB" w:rsidRDefault="003D267A" w:rsidP="003947C7">
      <w:pPr>
        <w:spacing w:line="240" w:lineRule="auto"/>
        <w:ind w:firstLine="709"/>
        <w:jc w:val="center"/>
        <w:rPr>
          <w:b/>
          <w:sz w:val="32"/>
          <w:szCs w:val="32"/>
        </w:rPr>
      </w:pPr>
      <w:r w:rsidRPr="003D267A">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6" type="#_x0000_t175" style="position:absolute;left:0;text-align:left;margin-left:13pt;margin-top:.15pt;width:443.4pt;height:148.25pt;z-index:251663360" adj="3089" fillcolor="black">
            <v:shadow color="#868686"/>
            <v:textpath style="font-family:&quot;Times New Roman&quot;;v-text-kern:t" trim="t" fitpath="t" string="Самостоятельная&#10; работа  "/>
            <w10:wrap type="square"/>
          </v:shape>
        </w:pict>
      </w:r>
    </w:p>
    <w:p w:rsidR="003947C7" w:rsidRPr="00F41950" w:rsidRDefault="003947C7" w:rsidP="003947C7">
      <w:pPr>
        <w:spacing w:after="0" w:line="240" w:lineRule="auto"/>
        <w:rPr>
          <w:rFonts w:ascii="Times New Roman" w:hAnsi="Times New Roman" w:cs="Times New Roman"/>
          <w:b/>
          <w:sz w:val="40"/>
          <w:szCs w:val="40"/>
        </w:rPr>
      </w:pPr>
      <w:r>
        <w:rPr>
          <w:b/>
          <w:i/>
          <w:shadow/>
          <w:sz w:val="36"/>
          <w:szCs w:val="36"/>
        </w:rPr>
        <w:t>Т</w:t>
      </w:r>
      <w:r w:rsidRPr="00256AC7">
        <w:rPr>
          <w:b/>
          <w:i/>
          <w:shadow/>
          <w:sz w:val="36"/>
          <w:szCs w:val="36"/>
        </w:rPr>
        <w:t>ем</w:t>
      </w:r>
      <w:r>
        <w:rPr>
          <w:b/>
          <w:i/>
          <w:shadow/>
          <w:sz w:val="36"/>
          <w:szCs w:val="36"/>
        </w:rPr>
        <w:t>а</w:t>
      </w:r>
      <w:r w:rsidRPr="00256AC7">
        <w:rPr>
          <w:b/>
          <w:i/>
          <w:shadow/>
          <w:sz w:val="36"/>
          <w:szCs w:val="36"/>
        </w:rPr>
        <w:t>:</w:t>
      </w:r>
      <w:r>
        <w:rPr>
          <w:b/>
          <w:i/>
          <w:shadow/>
          <w:sz w:val="36"/>
          <w:szCs w:val="36"/>
        </w:rPr>
        <w:t xml:space="preserve"> </w:t>
      </w:r>
      <w:r w:rsidRPr="00256AC7">
        <w:rPr>
          <w:b/>
          <w:i/>
          <w:shadow/>
          <w:sz w:val="36"/>
          <w:szCs w:val="36"/>
        </w:rPr>
        <w:t xml:space="preserve"> </w:t>
      </w:r>
      <w:r w:rsidRPr="00F41950">
        <w:rPr>
          <w:rFonts w:ascii="Times New Roman" w:hAnsi="Times New Roman" w:cs="Times New Roman"/>
          <w:b/>
          <w:sz w:val="40"/>
          <w:szCs w:val="40"/>
        </w:rPr>
        <w:t>Национальные праздники</w:t>
      </w:r>
      <w:r>
        <w:rPr>
          <w:rFonts w:ascii="Times New Roman" w:hAnsi="Times New Roman" w:cs="Times New Roman"/>
          <w:b/>
          <w:sz w:val="40"/>
          <w:szCs w:val="40"/>
        </w:rPr>
        <w:t xml:space="preserve"> </w:t>
      </w:r>
      <w:r w:rsidRPr="00F41950">
        <w:rPr>
          <w:rFonts w:ascii="Times New Roman" w:hAnsi="Times New Roman" w:cs="Times New Roman"/>
          <w:b/>
          <w:sz w:val="40"/>
          <w:szCs w:val="40"/>
        </w:rPr>
        <w:t>Узбекистан</w:t>
      </w:r>
      <w:r>
        <w:rPr>
          <w:rFonts w:ascii="Times New Roman" w:hAnsi="Times New Roman" w:cs="Times New Roman"/>
          <w:b/>
          <w:sz w:val="40"/>
          <w:szCs w:val="40"/>
        </w:rPr>
        <w:t>а</w:t>
      </w:r>
    </w:p>
    <w:p w:rsidR="003947C7" w:rsidRPr="00C530AB" w:rsidRDefault="003947C7" w:rsidP="003947C7">
      <w:pPr>
        <w:pStyle w:val="a6"/>
        <w:widowControl/>
        <w:rPr>
          <w:b/>
          <w:sz w:val="32"/>
          <w:szCs w:val="32"/>
        </w:rPr>
      </w:pPr>
    </w:p>
    <w:p w:rsidR="003947C7" w:rsidRPr="00C530AB" w:rsidRDefault="003947C7" w:rsidP="003947C7">
      <w:pPr>
        <w:spacing w:line="240" w:lineRule="auto"/>
        <w:ind w:firstLine="709"/>
        <w:rPr>
          <w:b/>
          <w:sz w:val="32"/>
          <w:szCs w:val="32"/>
        </w:rPr>
      </w:pPr>
    </w:p>
    <w:p w:rsidR="003947C7" w:rsidRDefault="003947C7" w:rsidP="003947C7">
      <w:pPr>
        <w:spacing w:line="240" w:lineRule="auto"/>
        <w:ind w:firstLine="709"/>
        <w:jc w:val="center"/>
        <w:rPr>
          <w:b/>
          <w:i/>
          <w:shadow/>
          <w:sz w:val="32"/>
          <w:szCs w:val="32"/>
          <w:u w:val="words"/>
        </w:rPr>
      </w:pPr>
      <w:r>
        <w:rPr>
          <w:b/>
          <w:i/>
          <w:shadow/>
          <w:sz w:val="32"/>
          <w:szCs w:val="32"/>
          <w:u w:val="words"/>
        </w:rPr>
        <w:t xml:space="preserve">                                                        </w:t>
      </w:r>
    </w:p>
    <w:p w:rsidR="003947C7" w:rsidRDefault="003947C7" w:rsidP="003947C7">
      <w:pPr>
        <w:spacing w:line="240" w:lineRule="auto"/>
        <w:ind w:firstLine="709"/>
        <w:jc w:val="center"/>
        <w:rPr>
          <w:b/>
          <w:i/>
          <w:shadow/>
          <w:sz w:val="32"/>
          <w:szCs w:val="32"/>
          <w:u w:val="words"/>
        </w:rPr>
      </w:pPr>
    </w:p>
    <w:p w:rsidR="003947C7" w:rsidRPr="00C530AB" w:rsidRDefault="003947C7" w:rsidP="003947C7">
      <w:pPr>
        <w:spacing w:line="240" w:lineRule="auto"/>
        <w:ind w:firstLine="709"/>
        <w:jc w:val="center"/>
        <w:rPr>
          <w:b/>
          <w:i/>
          <w:shadow/>
          <w:sz w:val="32"/>
          <w:szCs w:val="32"/>
          <w:u w:val="words"/>
        </w:rPr>
      </w:pPr>
      <w:r>
        <w:rPr>
          <w:b/>
          <w:i/>
          <w:shadow/>
          <w:sz w:val="32"/>
          <w:szCs w:val="32"/>
          <w:u w:val="words"/>
        </w:rPr>
        <w:t xml:space="preserve">                                              </w:t>
      </w:r>
      <w:r w:rsidRPr="00C530AB">
        <w:rPr>
          <w:b/>
          <w:i/>
          <w:shadow/>
          <w:sz w:val="32"/>
          <w:szCs w:val="32"/>
          <w:u w:val="words"/>
        </w:rPr>
        <w:t>Выполнил</w:t>
      </w:r>
      <w:r>
        <w:rPr>
          <w:b/>
          <w:i/>
          <w:shadow/>
          <w:sz w:val="32"/>
          <w:szCs w:val="32"/>
          <w:u w:val="words"/>
        </w:rPr>
        <w:t>а</w:t>
      </w:r>
      <w:r w:rsidRPr="00C530AB">
        <w:rPr>
          <w:b/>
          <w:i/>
          <w:shadow/>
          <w:sz w:val="32"/>
          <w:szCs w:val="32"/>
          <w:u w:val="words"/>
        </w:rPr>
        <w:t xml:space="preserve">: </w:t>
      </w:r>
      <w:proofErr w:type="spellStart"/>
      <w:r>
        <w:rPr>
          <w:b/>
          <w:i/>
          <w:shadow/>
          <w:sz w:val="32"/>
          <w:szCs w:val="32"/>
          <w:u w:val="words"/>
        </w:rPr>
        <w:t>Абдусаматова</w:t>
      </w:r>
      <w:proofErr w:type="spellEnd"/>
      <w:r>
        <w:rPr>
          <w:b/>
          <w:i/>
          <w:shadow/>
          <w:sz w:val="32"/>
          <w:szCs w:val="32"/>
          <w:u w:val="words"/>
        </w:rPr>
        <w:t xml:space="preserve"> </w:t>
      </w:r>
      <w:proofErr w:type="spellStart"/>
      <w:r>
        <w:rPr>
          <w:b/>
          <w:i/>
          <w:shadow/>
          <w:sz w:val="32"/>
          <w:szCs w:val="32"/>
          <w:u w:val="words"/>
        </w:rPr>
        <w:t>Сабохат</w:t>
      </w:r>
      <w:proofErr w:type="spellEnd"/>
      <w:r>
        <w:rPr>
          <w:b/>
          <w:i/>
          <w:shadow/>
          <w:sz w:val="32"/>
          <w:szCs w:val="32"/>
          <w:u w:val="words"/>
        </w:rPr>
        <w:t xml:space="preserve"> </w:t>
      </w:r>
      <w:r w:rsidRPr="00C530AB">
        <w:rPr>
          <w:b/>
          <w:i/>
          <w:shadow/>
          <w:sz w:val="32"/>
          <w:szCs w:val="32"/>
          <w:u w:val="words"/>
        </w:rPr>
        <w:t xml:space="preserve"> </w:t>
      </w:r>
    </w:p>
    <w:p w:rsidR="003947C7" w:rsidRPr="00C530AB" w:rsidRDefault="003947C7" w:rsidP="003947C7">
      <w:pPr>
        <w:spacing w:line="240" w:lineRule="auto"/>
        <w:ind w:firstLine="709"/>
        <w:jc w:val="center"/>
        <w:rPr>
          <w:b/>
          <w:i/>
          <w:shadow/>
          <w:sz w:val="32"/>
          <w:szCs w:val="32"/>
          <w:u w:val="words"/>
        </w:rPr>
      </w:pPr>
      <w:r>
        <w:rPr>
          <w:b/>
          <w:i/>
          <w:shadow/>
          <w:sz w:val="32"/>
          <w:szCs w:val="32"/>
          <w:u w:val="words"/>
        </w:rPr>
        <w:t xml:space="preserve">                             </w:t>
      </w:r>
      <w:r w:rsidRPr="00C530AB">
        <w:rPr>
          <w:b/>
          <w:i/>
          <w:shadow/>
          <w:sz w:val="32"/>
          <w:szCs w:val="32"/>
          <w:u w:val="words"/>
        </w:rPr>
        <w:t xml:space="preserve">Приняла:    </w:t>
      </w:r>
      <w:r>
        <w:rPr>
          <w:b/>
          <w:i/>
          <w:shadow/>
          <w:sz w:val="32"/>
          <w:szCs w:val="32"/>
          <w:u w:val="words"/>
        </w:rPr>
        <w:t xml:space="preserve">Юсупова </w:t>
      </w:r>
      <w:proofErr w:type="spellStart"/>
      <w:r>
        <w:rPr>
          <w:b/>
          <w:i/>
          <w:shadow/>
          <w:sz w:val="32"/>
          <w:szCs w:val="32"/>
          <w:u w:val="words"/>
        </w:rPr>
        <w:t>Шахноза</w:t>
      </w:r>
      <w:proofErr w:type="spellEnd"/>
      <w:r w:rsidRPr="00C530AB">
        <w:rPr>
          <w:b/>
          <w:i/>
          <w:shadow/>
          <w:sz w:val="32"/>
          <w:szCs w:val="32"/>
          <w:u w:val="words"/>
        </w:rPr>
        <w:t xml:space="preserve"> </w:t>
      </w:r>
    </w:p>
    <w:p w:rsidR="003947C7" w:rsidRPr="00C530AB" w:rsidRDefault="003947C7" w:rsidP="003947C7">
      <w:pPr>
        <w:spacing w:line="240" w:lineRule="auto"/>
        <w:ind w:firstLine="709"/>
        <w:jc w:val="right"/>
        <w:rPr>
          <w:b/>
          <w:i/>
          <w:shadow/>
          <w:sz w:val="32"/>
          <w:szCs w:val="32"/>
          <w:u w:val="words"/>
        </w:rPr>
      </w:pPr>
    </w:p>
    <w:p w:rsidR="003947C7" w:rsidRPr="00C530AB" w:rsidRDefault="003947C7" w:rsidP="003947C7">
      <w:pPr>
        <w:spacing w:line="240" w:lineRule="auto"/>
        <w:ind w:firstLine="709"/>
        <w:rPr>
          <w:b/>
          <w:sz w:val="32"/>
          <w:szCs w:val="32"/>
        </w:rPr>
      </w:pPr>
    </w:p>
    <w:p w:rsidR="003947C7" w:rsidRPr="00C530AB" w:rsidRDefault="003947C7" w:rsidP="003947C7">
      <w:pPr>
        <w:spacing w:line="240" w:lineRule="auto"/>
        <w:rPr>
          <w:b/>
          <w:sz w:val="32"/>
          <w:szCs w:val="32"/>
        </w:rPr>
      </w:pPr>
    </w:p>
    <w:p w:rsidR="003947C7" w:rsidRDefault="003947C7" w:rsidP="003947C7">
      <w:pPr>
        <w:spacing w:line="240" w:lineRule="auto"/>
        <w:rPr>
          <w:b/>
          <w:sz w:val="24"/>
          <w:szCs w:val="24"/>
        </w:rPr>
      </w:pPr>
    </w:p>
    <w:p w:rsidR="003947C7" w:rsidRDefault="003947C7" w:rsidP="003947C7">
      <w:pPr>
        <w:spacing w:after="0" w:line="240" w:lineRule="auto"/>
        <w:jc w:val="center"/>
        <w:rPr>
          <w:b/>
          <w:sz w:val="24"/>
          <w:szCs w:val="24"/>
        </w:rPr>
      </w:pPr>
    </w:p>
    <w:p w:rsidR="00CF7EE6" w:rsidRDefault="00CF7EE6" w:rsidP="003947C7">
      <w:pPr>
        <w:spacing w:after="0" w:line="240" w:lineRule="auto"/>
        <w:jc w:val="center"/>
        <w:rPr>
          <w:b/>
          <w:sz w:val="24"/>
          <w:szCs w:val="24"/>
        </w:rPr>
      </w:pPr>
    </w:p>
    <w:p w:rsidR="003947C7" w:rsidRPr="00C530AB" w:rsidRDefault="00CF7EE6" w:rsidP="00CF7EE6">
      <w:pPr>
        <w:spacing w:after="0" w:line="240" w:lineRule="auto"/>
        <w:jc w:val="center"/>
        <w:rPr>
          <w:sz w:val="24"/>
          <w:szCs w:val="24"/>
        </w:rPr>
      </w:pPr>
      <w:r w:rsidRPr="00CF7EE6">
        <w:rPr>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168.75pt;margin-top:56.25pt;width:114.7pt;height:26.6pt;z-index:251665408;mso-width-relative:margin;mso-height-relative:margin" stroked="f">
            <v:textbox>
              <w:txbxContent>
                <w:p w:rsidR="00CF7EE6" w:rsidRPr="00C530AB" w:rsidRDefault="00CF7EE6" w:rsidP="00CF7EE6">
                  <w:pPr>
                    <w:spacing w:after="0" w:line="240" w:lineRule="auto"/>
                    <w:jc w:val="center"/>
                    <w:rPr>
                      <w:sz w:val="24"/>
                      <w:szCs w:val="24"/>
                    </w:rPr>
                  </w:pPr>
                  <w:r w:rsidRPr="00C530AB">
                    <w:rPr>
                      <w:b/>
                      <w:sz w:val="24"/>
                      <w:szCs w:val="24"/>
                    </w:rPr>
                    <w:t>Ташкент 2010</w:t>
                  </w:r>
                </w:p>
                <w:p w:rsidR="00CF7EE6" w:rsidRDefault="00CF7EE6"/>
              </w:txbxContent>
            </v:textbox>
          </v:shape>
        </w:pict>
      </w:r>
    </w:p>
    <w:sectPr w:rsidR="003947C7" w:rsidRPr="00C530AB" w:rsidSect="00F41950">
      <w:pgSz w:w="11906" w:h="16838"/>
      <w:pgMar w:top="1134" w:right="991" w:bottom="1134" w:left="1560" w:header="708" w:footer="708" w:gutter="0"/>
      <w:pgBorders w:offsetFrom="page">
        <w:top w:val="twistedLines1" w:sz="15" w:space="24" w:color="auto"/>
        <w:left w:val="twistedLines1" w:sz="15" w:space="24" w:color="auto"/>
        <w:bottom w:val="twistedLines1" w:sz="15" w:space="24" w:color="auto"/>
        <w:right w:val="twistedLines1" w:sz="15"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D669E"/>
    <w:multiLevelType w:val="hybridMultilevel"/>
    <w:tmpl w:val="5778F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oofState w:spelling="clean" w:grammar="clean"/>
  <w:defaultTabStop w:val="708"/>
  <w:characterSpacingControl w:val="doNotCompress"/>
  <w:compat/>
  <w:rsids>
    <w:rsidRoot w:val="009B3C49"/>
    <w:rsid w:val="003947C7"/>
    <w:rsid w:val="003D267A"/>
    <w:rsid w:val="007A052E"/>
    <w:rsid w:val="007B0B6D"/>
    <w:rsid w:val="008724AA"/>
    <w:rsid w:val="009B3C49"/>
    <w:rsid w:val="00CF7EE6"/>
    <w:rsid w:val="00F41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4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3C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3C49"/>
    <w:rPr>
      <w:rFonts w:ascii="Tahoma" w:hAnsi="Tahoma" w:cs="Tahoma"/>
      <w:sz w:val="16"/>
      <w:szCs w:val="16"/>
    </w:rPr>
  </w:style>
  <w:style w:type="paragraph" w:styleId="a5">
    <w:name w:val="List Paragraph"/>
    <w:basedOn w:val="a"/>
    <w:uiPriority w:val="34"/>
    <w:qFormat/>
    <w:rsid w:val="00F41950"/>
    <w:pPr>
      <w:ind w:left="720"/>
      <w:contextualSpacing/>
    </w:pPr>
  </w:style>
  <w:style w:type="paragraph" w:styleId="a6">
    <w:name w:val="Body Text Indent"/>
    <w:basedOn w:val="a"/>
    <w:next w:val="a"/>
    <w:link w:val="a7"/>
    <w:uiPriority w:val="99"/>
    <w:rsid w:val="003947C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7">
    <w:name w:val="Основной текст с отступом Знак"/>
    <w:basedOn w:val="a0"/>
    <w:link w:val="a6"/>
    <w:uiPriority w:val="99"/>
    <w:rsid w:val="003947C7"/>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1387</Words>
  <Characters>7909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2011-12-19T16:45:00Z</dcterms:created>
  <dcterms:modified xsi:type="dcterms:W3CDTF">2011-12-19T17:29:00Z</dcterms:modified>
</cp:coreProperties>
</file>